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A2CE1" w14:textId="277A3163" w:rsidR="00BF0EC8" w:rsidRPr="008F0304" w:rsidRDefault="00BF0EC8" w:rsidP="00EC581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   </w:t>
      </w:r>
      <w:r w:rsidR="00EC5814">
        <w:rPr>
          <w:rFonts w:ascii="Times New Roman" w:hAnsi="Times New Roman"/>
          <w:sz w:val="24"/>
          <w:lang w:val="kk-KZ"/>
        </w:rPr>
        <w:t xml:space="preserve">                             </w:t>
      </w:r>
    </w:p>
    <w:p w14:paraId="1A68D1CA" w14:textId="48EA7EB5" w:rsidR="00BF0EC8" w:rsidRPr="008F0304" w:rsidRDefault="00BD5D43" w:rsidP="00BF0EC8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7C67ED41" wp14:editId="55FA933B">
            <wp:extent cx="6231140" cy="9040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59" cy="90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5E5D51" w:rsidRPr="008F0304" w14:paraId="440EB2A6" w14:textId="77777777" w:rsidTr="005E5D51"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7E257" w14:textId="15C1C405" w:rsidR="005E5D51" w:rsidRPr="008F0304" w:rsidRDefault="00F53CBE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Жұма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E5D5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E5D5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7FF4F" w14:textId="77777777" w:rsidR="005E5D51" w:rsidRPr="00656BDC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Негізгі қимылдар:</w:t>
            </w:r>
          </w:p>
          <w:p w14:paraId="2F4A66DF" w14:textId="77777777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қосып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(алшақ) 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қойып секіру</w:t>
            </w:r>
          </w:p>
          <w:p w14:paraId="5459510D" w14:textId="35A59E2B" w:rsidR="005E5D51" w:rsidRPr="00315F6B" w:rsidRDefault="005E5D51" w:rsidP="00315F6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Мақсаты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ді бекіту, г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ді қайталау, қ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ос аяқпен аяқтарды қосып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ді үйрету.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Дененің жекелеген бөліктерінің қимылын, олардың өзара үйлесімділігін дамыту. </w:t>
            </w:r>
            <w:r w:rsidR="00315F6B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 мақсаттарына жетуге ұмтылу. </w:t>
            </w:r>
          </w:p>
          <w:p w14:paraId="75A892E5" w14:textId="018749FA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Ине, жіп және түйіншек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843DE" w14:textId="7994B3FB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3C58E" w14:textId="69B12CD7" w:rsidR="005E5D51" w:rsidRPr="008F0304" w:rsidRDefault="00F53CBE" w:rsidP="005E5D51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11</w:t>
            </w:r>
            <w:r w:rsidR="00332A4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.03.2022</w:t>
            </w:r>
          </w:p>
        </w:tc>
      </w:tr>
      <w:tr w:rsidR="005E5D51" w:rsidRPr="008F0304" w14:paraId="18B5CA86" w14:textId="77777777" w:rsidTr="005E5D5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870E3" w14:textId="2E877934" w:rsidR="005E5D51" w:rsidRPr="008F0304" w:rsidRDefault="00F53CBE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Сейсенбі </w:t>
            </w:r>
            <w:r w:rsidR="005E5D5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9EAA" w14:textId="77777777" w:rsidR="005E5D51" w:rsidRPr="008F0304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72CA4FD" w14:textId="77777777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көтеріп жүру. Тура нысанаға оң қолмен лақтыру. Гимнастикалық қабырға бойымен жоғары өрмелеу және түсу.</w:t>
            </w:r>
          </w:p>
          <w:p w14:paraId="06C28349" w14:textId="77777777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C58F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 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Өз бетінше сапқа тұру және тізені жоғары көтеріп жүру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ді, т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ура нысанаға оң қолмен лақтыру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ды, г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имнастикалық қабырға бойымен жоғары өрмелеу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ді, 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түсу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үйрету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.</w:t>
            </w:r>
            <w:r w:rsidRPr="00303E89"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Тізе,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бұлшықеттерінің, буындардың үйлесімділігін, лақтыру күшін  дамыту. Достыққа тәрбиелеу.</w:t>
            </w:r>
          </w:p>
          <w:p w14:paraId="6F334748" w14:textId="004645C1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E66D6D">
              <w:t xml:space="preserve"> </w:t>
            </w:r>
            <w:r w:rsidR="00AB50F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Самокат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 w:rsidR="00AB50F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  <w:p w14:paraId="79BA70EE" w14:textId="062A7F22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B41CB" w14:textId="48025AC0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7A870" w14:textId="4FFD1639" w:rsidR="005E5D51" w:rsidRPr="008F0304" w:rsidRDefault="00332A44" w:rsidP="00F53CB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F53CB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.03.2022</w:t>
            </w:r>
          </w:p>
        </w:tc>
      </w:tr>
      <w:tr w:rsidR="005E5D51" w:rsidRPr="008F0304" w14:paraId="5BA00C75" w14:textId="77777777" w:rsidTr="005E5D5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74309" w14:textId="099D57D7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 </w:t>
            </w:r>
            <w:r w:rsidR="00F53CBE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Бейсенбі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2851A" w14:textId="77777777" w:rsidR="005E5D51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BF8F84F" w14:textId="77777777" w:rsidR="005E5D51" w:rsidRPr="00871BA9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лақтыру.</w:t>
            </w:r>
          </w:p>
          <w:p w14:paraId="395ABB94" w14:textId="77777777" w:rsidR="005E5D51" w:rsidRPr="00656BDC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т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ура нысанаға сол қолмен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үйрету.</w:t>
            </w: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  дамыту.  Достыққа  тәрбиелеу.</w:t>
            </w:r>
          </w:p>
          <w:p w14:paraId="356220FA" w14:textId="68DADE2D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Аңшы мен үйректер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7D96F" w14:textId="12DF02C3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D3D29" w14:textId="621AFF82" w:rsidR="005E5D51" w:rsidRPr="008F0304" w:rsidRDefault="00F53CBE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17</w:t>
            </w:r>
            <w:r w:rsidR="00332A4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.03.2022</w:t>
            </w:r>
          </w:p>
        </w:tc>
      </w:tr>
      <w:tr w:rsidR="005E5D51" w:rsidRPr="008F0304" w14:paraId="1F8FA340" w14:textId="77777777" w:rsidTr="005E5D5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AD80C" w14:textId="4D6DB14D" w:rsidR="005E5D51" w:rsidRPr="008F0304" w:rsidRDefault="00F53CBE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Жұма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A5424" w14:textId="77777777" w:rsidR="005E5D51" w:rsidRPr="008F0304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8CAC337" w14:textId="77777777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Өз бетінше сапқа тұру және тізені жоғары көтеріп жүру. Тура нысанаға сол қолмен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</w:t>
            </w:r>
          </w:p>
          <w:p w14:paraId="45B00287" w14:textId="77777777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303E89">
              <w:rPr>
                <w:rFonts w:ascii="Times New Roman" w:hAnsi="Times New Roman"/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Өз бетінше сапқа тұру және тізені жоғары көтеріп жүру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бекіту, т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ура нысанаға сол қолмен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қайталау, а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 w:rsidRPr="00303E89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1A2FAC1C" w14:textId="0C5DBDF4" w:rsidR="005E5D51" w:rsidRPr="00656BDC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A7162" w14:textId="29CDF67B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C93D2" w14:textId="5C160354" w:rsidR="005E5D51" w:rsidRPr="008F0304" w:rsidRDefault="00F53CBE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18</w:t>
            </w:r>
            <w:r w:rsidR="00332A4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.03.2022</w:t>
            </w:r>
          </w:p>
        </w:tc>
      </w:tr>
      <w:tr w:rsidR="005E5D51" w:rsidRPr="008F0304" w14:paraId="79B1C0FE" w14:textId="77777777" w:rsidTr="005E5D51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69E6C" w14:textId="0CF79216" w:rsidR="005E5D51" w:rsidRPr="008F0304" w:rsidRDefault="00F420E7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Жұма </w:t>
            </w:r>
            <w:r w:rsidR="005E5D5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  <w:r w:rsidR="005E5D5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CE301" w14:textId="77777777" w:rsidR="005E5D51" w:rsidRPr="008F0304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7AD5B08" w14:textId="77777777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 Қос аяқпен аяқтарды қосып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қойып секіру</w:t>
            </w:r>
          </w:p>
          <w:p w14:paraId="108A0832" w14:textId="6D95700C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а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қосып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 Жылдамдық, шапшаңдық, ептілік, төзімділік қабілеттерін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="00315F6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Тез қимылдауға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тәрбиелеу.</w:t>
            </w:r>
          </w:p>
          <w:p w14:paraId="422843E0" w14:textId="3ADB7D27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="00AB50FA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«Велосипед»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0BF85" w14:textId="0517D924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00E50" w14:textId="161F3A1C" w:rsidR="005E5D51" w:rsidRPr="008F0304" w:rsidRDefault="00F420E7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</w:t>
            </w:r>
            <w:r w:rsidR="00332A4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.03.2022</w:t>
            </w:r>
          </w:p>
        </w:tc>
      </w:tr>
      <w:tr w:rsidR="005E5D51" w:rsidRPr="008F0304" w14:paraId="277CA42D" w14:textId="77777777" w:rsidTr="005E5D5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E4D0D" w14:textId="5B36614D" w:rsidR="005E5D51" w:rsidRDefault="00F420E7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</w:t>
            </w:r>
            <w:r w:rsidR="005E5D5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йсенбі  </w:t>
            </w:r>
            <w:r w:rsidR="005E5D51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2DAED346" w14:textId="77777777" w:rsidR="005E5D51" w:rsidRPr="00D76462" w:rsidRDefault="005E5D51" w:rsidP="005E5D5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26EBFF52" w14:textId="77777777" w:rsidR="005E5D51" w:rsidRPr="00D76462" w:rsidRDefault="005E5D51" w:rsidP="005E5D5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46AEACED" w14:textId="77777777" w:rsidR="005E5D51" w:rsidRPr="00D76462" w:rsidRDefault="005E5D51" w:rsidP="005E5D5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62CEC85" w14:textId="77777777" w:rsidR="005E5D51" w:rsidRDefault="005E5D51" w:rsidP="005E5D5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47A7DC9" w14:textId="77777777" w:rsidR="005E5D51" w:rsidRDefault="005E5D51" w:rsidP="005E5D51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345B760" w14:textId="0E0EBB85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9DBAC" w14:textId="77777777" w:rsidR="005E5D51" w:rsidRPr="00656BDC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Негізгі қимылдар:</w:t>
            </w:r>
          </w:p>
          <w:p w14:paraId="429D35D8" w14:textId="77777777" w:rsidR="005E5D51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жүгіру. Қос аяқпен аяқтарды қосып қойып секіру. Гимнастикалық қабырға бойымен жоғары өрмелеу және түсу.</w:t>
            </w:r>
          </w:p>
          <w:p w14:paraId="24276993" w14:textId="3DAD8CE5" w:rsidR="005E5D51" w:rsidRPr="00656BDC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ос аяқпен аяқтарды қосып қойып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г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Дененің жекелеген бөліктерінің қимылын, олардың өзара үйлесімділігін дамыту.  </w:t>
            </w:r>
            <w:r w:rsidR="00315F6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Тез қимылдауға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тәрбиелеу.</w:t>
            </w:r>
          </w:p>
          <w:p w14:paraId="1709F888" w14:textId="75E44C68" w:rsidR="005E5D51" w:rsidRPr="00656BDC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э</w:t>
            </w:r>
            <w:r w:rsidR="00AB50F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стафеталық жарыстар </w:t>
            </w:r>
          </w:p>
          <w:p w14:paraId="22FAC3B0" w14:textId="749041DC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2004C" w14:textId="21FC94B8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20B84" w14:textId="6ABBD052" w:rsidR="005E5D51" w:rsidRDefault="00F420E7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29.03.2022</w:t>
            </w:r>
          </w:p>
          <w:p w14:paraId="5E42106A" w14:textId="50B3EDCD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5E5D51" w:rsidRPr="008F0304" w14:paraId="0AF65358" w14:textId="77777777" w:rsidTr="005E5D5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31AE0" w14:textId="4E41FFB4" w:rsidR="005E5D51" w:rsidRPr="008F0304" w:rsidRDefault="00F420E7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B8790" w14:textId="77777777" w:rsidR="005E5D51" w:rsidRPr="008F0304" w:rsidRDefault="005E5D51" w:rsidP="005E5D51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FCC75DB" w14:textId="77777777" w:rsidR="005E5D51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алшақ қойып секіру.</w:t>
            </w:r>
          </w:p>
          <w:p w14:paraId="71D22487" w14:textId="76C14951" w:rsidR="005E5D51" w:rsidRPr="006E47E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03E89"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үшін дамыту. </w:t>
            </w:r>
            <w:r w:rsidR="00315F6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Тез қимылдауға тәрбиелеу.</w:t>
            </w:r>
          </w:p>
          <w:p w14:paraId="76550E41" w14:textId="25D0444F" w:rsidR="005E5D51" w:rsidRPr="008F0304" w:rsidRDefault="005E5D51" w:rsidP="005E5D51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алысқа лақтырады?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0CCA0" w14:textId="07E0BB65" w:rsidR="005E5D51" w:rsidRPr="008F0304" w:rsidRDefault="005E5D51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6D716" w14:textId="10609C3A" w:rsidR="005E5D51" w:rsidRPr="008F0304" w:rsidRDefault="00F420E7" w:rsidP="005E5D51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31.03.2022</w:t>
            </w:r>
          </w:p>
        </w:tc>
      </w:tr>
    </w:tbl>
    <w:p w14:paraId="5FD5D16B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28CFDF12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49AD9047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2284CC5C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5BA0B3B8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3F1B92EE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1FE07C52" w14:textId="77777777" w:rsidR="00BF0EC8" w:rsidRDefault="00BF0EC8" w:rsidP="00BF0EC8">
      <w:pPr>
        <w:rPr>
          <w:rFonts w:ascii="Times New Roman" w:hAnsi="Times New Roman"/>
          <w:sz w:val="22"/>
          <w:szCs w:val="22"/>
          <w:lang w:val="kk-KZ"/>
        </w:rPr>
      </w:pPr>
    </w:p>
    <w:p w14:paraId="037C5E8C" w14:textId="71EFDD65" w:rsidR="00D46884" w:rsidRDefault="00D46884">
      <w:pPr>
        <w:rPr>
          <w:rFonts w:ascii="Times New Roman" w:hAnsi="Times New Roman"/>
          <w:sz w:val="24"/>
        </w:rPr>
      </w:pPr>
    </w:p>
    <w:p w14:paraId="1A0D7051" w14:textId="109A9A63" w:rsidR="00F83289" w:rsidRDefault="00F83289">
      <w:pPr>
        <w:rPr>
          <w:rFonts w:ascii="Times New Roman" w:hAnsi="Times New Roman"/>
          <w:sz w:val="24"/>
        </w:rPr>
      </w:pPr>
    </w:p>
    <w:p w14:paraId="16217BF8" w14:textId="1D9D8ED2" w:rsidR="00F83289" w:rsidRDefault="00F83289">
      <w:pPr>
        <w:rPr>
          <w:rFonts w:ascii="Times New Roman" w:hAnsi="Times New Roman"/>
          <w:sz w:val="24"/>
        </w:rPr>
      </w:pPr>
    </w:p>
    <w:p w14:paraId="407CCAD5" w14:textId="0E7E1E3B" w:rsidR="00F83289" w:rsidRDefault="00F83289">
      <w:pPr>
        <w:rPr>
          <w:rFonts w:ascii="Times New Roman" w:hAnsi="Times New Roman"/>
          <w:sz w:val="24"/>
        </w:rPr>
      </w:pPr>
    </w:p>
    <w:p w14:paraId="175A708A" w14:textId="039C0CF8" w:rsidR="00F83289" w:rsidRDefault="00F83289">
      <w:pPr>
        <w:rPr>
          <w:rFonts w:ascii="Times New Roman" w:hAnsi="Times New Roman"/>
          <w:sz w:val="24"/>
        </w:rPr>
      </w:pPr>
    </w:p>
    <w:p w14:paraId="14AA275D" w14:textId="5EB4E723" w:rsidR="00F83289" w:rsidRDefault="00F83289">
      <w:pPr>
        <w:rPr>
          <w:rFonts w:ascii="Times New Roman" w:hAnsi="Times New Roman"/>
          <w:sz w:val="24"/>
        </w:rPr>
      </w:pPr>
    </w:p>
    <w:p w14:paraId="5D140713" w14:textId="64604A2D" w:rsidR="00F83289" w:rsidRDefault="00F83289">
      <w:pPr>
        <w:rPr>
          <w:rFonts w:ascii="Times New Roman" w:hAnsi="Times New Roman"/>
          <w:sz w:val="24"/>
        </w:rPr>
      </w:pPr>
    </w:p>
    <w:p w14:paraId="5D0A9E3A" w14:textId="7B64F6E6" w:rsidR="00F83289" w:rsidRDefault="00F83289">
      <w:pPr>
        <w:rPr>
          <w:rFonts w:ascii="Times New Roman" w:hAnsi="Times New Roman"/>
          <w:sz w:val="24"/>
        </w:rPr>
      </w:pPr>
    </w:p>
    <w:p w14:paraId="6B60E1F8" w14:textId="7EC9D037" w:rsidR="00F83289" w:rsidRDefault="00F83289">
      <w:pPr>
        <w:rPr>
          <w:rFonts w:ascii="Times New Roman" w:hAnsi="Times New Roman"/>
          <w:sz w:val="24"/>
        </w:rPr>
      </w:pPr>
    </w:p>
    <w:p w14:paraId="189B3B13" w14:textId="62EBD4C1" w:rsidR="00743E11" w:rsidRDefault="00743E11">
      <w:pPr>
        <w:rPr>
          <w:rFonts w:ascii="Times New Roman" w:hAnsi="Times New Roman"/>
          <w:sz w:val="24"/>
        </w:rPr>
      </w:pPr>
    </w:p>
    <w:p w14:paraId="2CA267FA" w14:textId="77777777" w:rsidR="000817A7" w:rsidRDefault="000817A7">
      <w:pPr>
        <w:rPr>
          <w:rFonts w:ascii="Times New Roman" w:hAnsi="Times New Roman"/>
          <w:sz w:val="24"/>
          <w:lang w:val="kk-KZ"/>
        </w:rPr>
      </w:pPr>
    </w:p>
    <w:p w14:paraId="27695B5E" w14:textId="77777777" w:rsidR="00FE7765" w:rsidRPr="00FE7765" w:rsidRDefault="00FE7765">
      <w:pPr>
        <w:rPr>
          <w:rFonts w:ascii="Times New Roman" w:hAnsi="Times New Roman"/>
          <w:sz w:val="24"/>
          <w:lang w:val="kk-KZ"/>
        </w:rPr>
      </w:pPr>
    </w:p>
    <w:p w14:paraId="6D7BBC1C" w14:textId="77777777" w:rsidR="000817A7" w:rsidRDefault="000817A7">
      <w:pPr>
        <w:rPr>
          <w:rFonts w:ascii="Times New Roman" w:hAnsi="Times New Roman"/>
          <w:sz w:val="24"/>
          <w:lang w:val="kk-KZ"/>
        </w:rPr>
      </w:pPr>
    </w:p>
    <w:p w14:paraId="3EEC5ECB" w14:textId="77777777" w:rsidR="000817A7" w:rsidRDefault="000817A7">
      <w:pPr>
        <w:rPr>
          <w:rFonts w:ascii="Times New Roman" w:hAnsi="Times New Roman"/>
          <w:sz w:val="24"/>
          <w:lang w:val="kk-KZ"/>
        </w:rPr>
      </w:pPr>
    </w:p>
    <w:p w14:paraId="0CFD6119" w14:textId="77777777" w:rsidR="000817A7" w:rsidRDefault="000817A7">
      <w:pPr>
        <w:rPr>
          <w:rFonts w:ascii="Times New Roman" w:hAnsi="Times New Roman"/>
          <w:sz w:val="24"/>
          <w:lang w:val="kk-KZ"/>
        </w:rPr>
      </w:pPr>
    </w:p>
    <w:p w14:paraId="6F82BD44" w14:textId="77777777" w:rsidR="000817A7" w:rsidRPr="000817A7" w:rsidRDefault="000817A7">
      <w:pPr>
        <w:rPr>
          <w:rFonts w:ascii="Times New Roman" w:hAnsi="Times New Roman"/>
          <w:sz w:val="24"/>
          <w:lang w:val="kk-KZ"/>
        </w:rPr>
      </w:pPr>
    </w:p>
    <w:p w14:paraId="6B668BF0" w14:textId="5813678E" w:rsidR="00F83289" w:rsidRDefault="00F83289">
      <w:pPr>
        <w:rPr>
          <w:rFonts w:ascii="Times New Roman" w:hAnsi="Times New Roman"/>
          <w:sz w:val="24"/>
        </w:rPr>
      </w:pPr>
    </w:p>
    <w:p w14:paraId="720DEFDC" w14:textId="1BB7B972" w:rsidR="00F83289" w:rsidRDefault="00F83289">
      <w:pPr>
        <w:rPr>
          <w:rFonts w:ascii="Times New Roman" w:hAnsi="Times New Roman"/>
          <w:sz w:val="24"/>
          <w:lang w:val="kk-KZ"/>
        </w:rPr>
      </w:pPr>
    </w:p>
    <w:p w14:paraId="72598DB0" w14:textId="77777777" w:rsidR="00A84E95" w:rsidRDefault="00A84E95">
      <w:pPr>
        <w:rPr>
          <w:rFonts w:ascii="Times New Roman" w:hAnsi="Times New Roman"/>
          <w:sz w:val="24"/>
          <w:lang w:val="kk-KZ"/>
        </w:rPr>
      </w:pPr>
    </w:p>
    <w:p w14:paraId="709D9790" w14:textId="77777777" w:rsidR="00A84E95" w:rsidRDefault="00A84E95">
      <w:pPr>
        <w:rPr>
          <w:rFonts w:ascii="Times New Roman" w:hAnsi="Times New Roman"/>
          <w:sz w:val="24"/>
          <w:lang w:val="kk-KZ"/>
        </w:rPr>
      </w:pPr>
    </w:p>
    <w:p w14:paraId="68CC6E9D" w14:textId="77777777" w:rsidR="00A84E95" w:rsidRDefault="00A84E95">
      <w:pPr>
        <w:rPr>
          <w:rFonts w:ascii="Times New Roman" w:hAnsi="Times New Roman"/>
          <w:sz w:val="24"/>
          <w:lang w:val="kk-KZ"/>
        </w:rPr>
      </w:pPr>
    </w:p>
    <w:p w14:paraId="05BC6E41" w14:textId="77777777" w:rsidR="00A84E95" w:rsidRDefault="00A84E95">
      <w:pPr>
        <w:rPr>
          <w:rFonts w:ascii="Times New Roman" w:hAnsi="Times New Roman"/>
          <w:sz w:val="24"/>
          <w:lang w:val="kk-KZ"/>
        </w:rPr>
      </w:pPr>
    </w:p>
    <w:p w14:paraId="28DE78B3" w14:textId="77777777" w:rsidR="00A84E95" w:rsidRDefault="00A84E95">
      <w:pPr>
        <w:rPr>
          <w:rFonts w:ascii="Times New Roman" w:hAnsi="Times New Roman"/>
          <w:sz w:val="24"/>
          <w:lang w:val="kk-KZ"/>
        </w:rPr>
      </w:pPr>
    </w:p>
    <w:p w14:paraId="79C930A2" w14:textId="77777777" w:rsidR="00A84E95" w:rsidRPr="00A84E95" w:rsidRDefault="00A84E95">
      <w:pPr>
        <w:rPr>
          <w:rFonts w:ascii="Times New Roman" w:hAnsi="Times New Roman"/>
          <w:sz w:val="24"/>
          <w:lang w:val="kk-KZ"/>
        </w:rPr>
      </w:pPr>
    </w:p>
    <w:p w14:paraId="57A866BA" w14:textId="77777777" w:rsidR="00F83289" w:rsidRDefault="00F83289" w:rsidP="00F83289">
      <w:pPr>
        <w:rPr>
          <w:rFonts w:ascii="Times New Roman" w:hAnsi="Times New Roman"/>
          <w:sz w:val="24"/>
          <w:lang w:val="kk-KZ"/>
        </w:rPr>
      </w:pPr>
    </w:p>
    <w:p w14:paraId="03DF5832" w14:textId="77777777" w:rsidR="00F420E7" w:rsidRDefault="00A84E95" w:rsidP="00A84E95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</w:t>
      </w:r>
    </w:p>
    <w:p w14:paraId="0674517F" w14:textId="77777777" w:rsidR="00F420E7" w:rsidRDefault="00F420E7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76728C3" w14:textId="77777777" w:rsidR="00F420E7" w:rsidRDefault="00F420E7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B93A074" w14:textId="77777777" w:rsidR="00F420E7" w:rsidRDefault="00F420E7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97F2CED" w14:textId="4EC19765" w:rsidR="00F420E7" w:rsidRDefault="00F420E7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3D9E9CF" w14:textId="09EBAE87" w:rsidR="00D40664" w:rsidRDefault="00D4066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1931C21" w14:textId="73AAE278" w:rsidR="00D40664" w:rsidRDefault="00D4066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DBF168B" w14:textId="26D0C391" w:rsidR="00D40664" w:rsidRDefault="00D4066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1EB48E6" w14:textId="2A587460" w:rsidR="00D40664" w:rsidRDefault="00D4066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E755208" w14:textId="15D8B781" w:rsidR="00D40664" w:rsidRDefault="00D4066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445509E" w14:textId="77777777" w:rsidR="00F420E7" w:rsidRDefault="00F420E7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279D6C4" w14:textId="55D81198" w:rsidR="00F83289" w:rsidRPr="008F0304" w:rsidRDefault="00E85049" w:rsidP="00F83289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4CCCE528" wp14:editId="6F47354A">
            <wp:extent cx="6480175" cy="91484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4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7032"/>
        <w:gridCol w:w="990"/>
        <w:gridCol w:w="1417"/>
      </w:tblGrid>
      <w:tr w:rsidR="00DF682E" w:rsidRPr="00FE7765" w14:paraId="22053751" w14:textId="77777777" w:rsidTr="00697D1F">
        <w:trPr>
          <w:trHeight w:val="555"/>
        </w:trPr>
        <w:tc>
          <w:tcPr>
            <w:tcW w:w="1159" w:type="dxa"/>
          </w:tcPr>
          <w:p w14:paraId="78DDA478" w14:textId="725E1B2F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4"/>
                <w:lang w:val="kk-KZ" w:eastAsia="ru-RU"/>
              </w:rPr>
            </w:pPr>
            <w:bookmarkStart w:id="0" w:name="_GoBack"/>
            <w:bookmarkEnd w:id="0"/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lastRenderedPageBreak/>
              <w:t>Жұма</w:t>
            </w:r>
          </w:p>
        </w:tc>
        <w:tc>
          <w:tcPr>
            <w:tcW w:w="7032" w:type="dxa"/>
          </w:tcPr>
          <w:p w14:paraId="3D76D0C2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123385FC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Өз бетінше сапқа тұру және тізені жоғары көтеріп жүру. Тура нысанаға оң қолмен лақтыру. Гимнастикалық қабырға бойымен жоғары өрмелеу және түсу.</w:t>
            </w:r>
          </w:p>
          <w:p w14:paraId="5DA7D06A" w14:textId="2098EF6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Мақсаты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: </w:t>
            </w:r>
            <w:r w:rsidRPr="00C324EC">
              <w:rPr>
                <w:sz w:val="24"/>
                <w:lang w:val="kk-KZ"/>
              </w:rPr>
              <w:t xml:space="preserve">  </w:t>
            </w:r>
            <w:r w:rsidRPr="00C324EC">
              <w:rPr>
                <w:rFonts w:ascii="Times New Roman" w:hAnsi="Times New Roman"/>
                <w:noProof/>
                <w:sz w:val="24"/>
                <w:lang w:val="kk-KZ"/>
              </w:rPr>
              <w:t>Өз бетінше сапқа тұру және тізені жоғары көтеріп жүруді, тура нысанаға оң қолмен лақтыруды, гимнастикалық қабырға бойымен жоғары өрмелеуді, түсуді үйрету.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 xml:space="preserve">Тізе, қол, аяқ бұлшықеттерінің, буындардың үйлесімділігін, лақтыру күшін  дамыту. </w:t>
            </w:r>
            <w:r w:rsidR="00422B0F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>Тез қимылдауға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 xml:space="preserve"> тәрбиелеу.</w:t>
            </w:r>
          </w:p>
          <w:p w14:paraId="69FB90D8" w14:textId="09F3515F" w:rsidR="00DF682E" w:rsidRPr="00C324EC" w:rsidRDefault="00DF682E" w:rsidP="00DF68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Ойын: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«</w:t>
            </w:r>
            <w:r w:rsidRPr="00BD5D43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Кім жүйрік?» эстафеталық жарыстар</w:t>
            </w:r>
          </w:p>
        </w:tc>
        <w:tc>
          <w:tcPr>
            <w:tcW w:w="990" w:type="dxa"/>
          </w:tcPr>
          <w:p w14:paraId="72F0950B" w14:textId="446EC4C1" w:rsidR="00DF682E" w:rsidRPr="00C324EC" w:rsidRDefault="00DF682E" w:rsidP="00DF6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lang w:val="kk-KZ"/>
              </w:rPr>
            </w:pPr>
            <w:r w:rsidRPr="00C324EC">
              <w:rPr>
                <w:rFonts w:ascii="Times New Roman" w:hAnsi="Times New Roman"/>
                <w:noProof/>
                <w:kern w:val="2"/>
                <w:sz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1292BA64" w14:textId="40395672" w:rsidR="00DF682E" w:rsidRPr="00C324EC" w:rsidRDefault="00F420E7" w:rsidP="00DF6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11.03.2022</w:t>
            </w:r>
          </w:p>
        </w:tc>
      </w:tr>
      <w:tr w:rsidR="00DF682E" w:rsidRPr="00FE7765" w14:paraId="3224F804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89592" w14:textId="7A628DA3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Дүйсенбі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55B57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550DEA6D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лақтыру.</w:t>
            </w:r>
          </w:p>
          <w:p w14:paraId="11E73EED" w14:textId="66174D3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Мақсаты: 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Өз бетінше сапқа тұру және тізені жоғары көтеріп жүруді қайталау, гимнастикалық қабырға бойымен жоғары өрмелеуді, түсуді, тура нысанаға сол қолмен лақтыруды үйрету.</w:t>
            </w: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Дененің жекелеген бөліктерінің қимылын, олардың өзара үйлесімділігін  дамыту.  </w:t>
            </w:r>
            <w:r w:rsidR="00422B0F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Тез қимылдауға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тәрбиелеу.</w:t>
            </w:r>
          </w:p>
          <w:p w14:paraId="112FBABD" w14:textId="6F65D014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Ойын: «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Аңшы мен үйректер»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1BADB6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42325" w14:textId="672465CE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14.03.2022</w:t>
            </w:r>
          </w:p>
        </w:tc>
      </w:tr>
      <w:tr w:rsidR="00DF682E" w:rsidRPr="00FE7765" w14:paraId="5C914DBB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B866C" w14:textId="2F504FA4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Сәрсенбі    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C8222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1F49175D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Өз бетінше сапқа тұру және тізені жоғары көтеріп жүру. Тура нысанаға сол қолмен лақтыру. Арқан бойымен жүру кезінде тепе-теңдікті сақтау.</w:t>
            </w:r>
          </w:p>
          <w:p w14:paraId="5212096D" w14:textId="59A820A5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Мақсаты: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 xml:space="preserve"> </w:t>
            </w:r>
            <w:r w:rsidRPr="00C324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>Өз бетінше сапқа тұру және тізені жоғары көтеріп жүруді бекіту, тура нысанаға сол қолмен лақтыруды қайталау, арқан бойымен жүру кезінде тепетеңдікті сақтауды үйрету.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hAnsi="Times New Roman"/>
                <w:sz w:val="24"/>
                <w:lang w:val="kk-KZ"/>
              </w:rPr>
              <w:t>Аяқ, тізе, иық  бұлшықеттерінің өзара үйлесімділігін, шапшаңдықтарын, лақтыру күшін  дамыту.</w:t>
            </w:r>
            <w:r w:rsidR="00422B0F">
              <w:rPr>
                <w:rFonts w:ascii="Times New Roman" w:hAnsi="Times New Roman"/>
                <w:sz w:val="24"/>
                <w:lang w:val="kk-KZ"/>
              </w:rPr>
              <w:t xml:space="preserve"> Өз күшіне сенуге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 тәрбиелеу.</w:t>
            </w:r>
          </w:p>
          <w:p w14:paraId="169A0086" w14:textId="19006EBF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Ойын: «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2C888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A3D78E" w14:textId="2C56EE85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16.03.2022</w:t>
            </w:r>
          </w:p>
        </w:tc>
      </w:tr>
      <w:tr w:rsidR="00DF682E" w:rsidRPr="00FE7765" w14:paraId="6B033FEB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FF565" w14:textId="370C1C26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 xml:space="preserve">Жұма 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54830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1FCF3920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тепе-теңдікті сақтау. Қос аяқпен аяқтарды қосып  қойып секіру</w:t>
            </w:r>
          </w:p>
          <w:p w14:paraId="6BCF3260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Мақсаты: 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жүгіруді, арқан бойымен жүру кезінде тепе-теңдікті сақтауды, қос аяқпен аяқтарды қосып қойып секіруді үйрету. Жылдамдық, шапшаңдық, ептілік, төзімділік қабілеттерін дамыту.</w:t>
            </w: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4B90313F" w14:textId="1FDDE995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Ойын: «</w:t>
            </w:r>
            <w:r w:rsidR="00AB50FA">
              <w:rPr>
                <w:rFonts w:ascii="Times New Roman" w:eastAsia="Times New Roman" w:hAnsi="Times New Roman"/>
                <w:kern w:val="0"/>
                <w:sz w:val="24"/>
                <w:shd w:val="clear" w:color="auto" w:fill="FFFFFF"/>
                <w:lang w:val="kk-KZ" w:eastAsia="ru-RU"/>
              </w:rPr>
              <w:t>Самокат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BE2C54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788AE" w14:textId="7FFD0EC5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18.03.2022</w:t>
            </w:r>
          </w:p>
        </w:tc>
      </w:tr>
      <w:tr w:rsidR="00DF682E" w:rsidRPr="00FE7765" w14:paraId="217C5985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809DD" w14:textId="2648A3DE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Жұма</w:t>
            </w:r>
            <w:r w:rsidR="00DF682E"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E23E0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2F833B51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жүгіру. Қос аяқпен аяқтарды қосып қойып секіру. Гимнастикалық қабырға бойымен жоғары өрмелеу және түсу.</w:t>
            </w:r>
          </w:p>
          <w:p w14:paraId="58875E7A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Мақсаты: 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жүгіруді, қос аяқпен аяқтарды қосып қойып секіруді, гимнастикалық қабырға бойымен жоғары өрмелеуді, түсуді үйрету. Дененің жекелеген бөліктерінің қимылын, олардың өзара үйлесімділігін дамыту.  Достыққа  тәрбиелеу.</w:t>
            </w:r>
          </w:p>
          <w:p w14:paraId="2B5DF451" w14:textId="05183536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Ойын: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«Кім жылдам?» э</w:t>
            </w:r>
            <w:r w:rsidR="00AB50FA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стафеталық жарыстар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728B29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18587" w14:textId="2088CB16" w:rsidR="00DF682E" w:rsidRPr="00C324EC" w:rsidRDefault="00A073B2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25.03.2022</w:t>
            </w:r>
          </w:p>
        </w:tc>
      </w:tr>
      <w:tr w:rsidR="00DF682E" w:rsidRPr="00FE7765" w14:paraId="08EF6AEB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3161D" w14:textId="4433E5F3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lastRenderedPageBreak/>
              <w:t>Дүй</w:t>
            </w:r>
            <w:r w:rsidR="00DF682E"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сенбі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6A662" w14:textId="77777777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6A99D39E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алшақ қойып секіру.</w:t>
            </w:r>
          </w:p>
          <w:p w14:paraId="2A584252" w14:textId="3A4D5C48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Мақсаты: 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жүгіруді қайталау, гимнастикалық қабырға бойымен жоғары өрмелеуді, түсуді, қос аяқпен аяқтарды алшақ қойып секіруді үйрету</w:t>
            </w: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.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 xml:space="preserve"> 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 xml:space="preserve">Дененің жекелеген бөліктерінің қимылын, олардың өзара үйлесімділігін, лақтыру күшін дамыту. </w:t>
            </w:r>
            <w:r w:rsidR="002358B9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>Бірлестікке</w:t>
            </w:r>
            <w:r w:rsidRPr="00C324EC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 xml:space="preserve"> тәрбиелеу.</w:t>
            </w:r>
          </w:p>
          <w:p w14:paraId="300B1FAB" w14:textId="16F5092D" w:rsidR="00DF682E" w:rsidRPr="00C324EC" w:rsidRDefault="00DF682E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C324EC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Ойын: «</w:t>
            </w:r>
            <w:r w:rsidRPr="00C324EC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Кім алысқа лақтырады?»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CAC1D5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AD2A2" w14:textId="7CE0B3AB" w:rsidR="00DF682E" w:rsidRPr="00C324EC" w:rsidRDefault="00F420E7" w:rsidP="00DF68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28.03.2022</w:t>
            </w:r>
          </w:p>
        </w:tc>
      </w:tr>
      <w:tr w:rsidR="00DF682E" w:rsidRPr="00FE7765" w14:paraId="69B32D6F" w14:textId="77777777" w:rsidTr="00697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57995" w14:textId="692A2DCE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Сәрсенбі</w:t>
            </w:r>
            <w:r w:rsidR="00DF682E" w:rsidRPr="00C324EC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DBE77" w14:textId="77777777" w:rsidR="00DF682E" w:rsidRPr="00C324EC" w:rsidRDefault="00DF682E" w:rsidP="00DF682E">
            <w:pPr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</w:pPr>
            <w:r w:rsidRPr="00C324EC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Негізгі қимылдар:</w:t>
            </w:r>
          </w:p>
          <w:p w14:paraId="7A30C121" w14:textId="77777777" w:rsidR="00DF682E" w:rsidRPr="00C324EC" w:rsidRDefault="00DF682E" w:rsidP="00DF68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Нық қадаммен алға және артқа жүру. Қос аяқпен аяқтарды алшақ қойып секіру. Оң және сол қолмен тік нысанаға көздеп лақтыру. </w:t>
            </w:r>
          </w:p>
          <w:p w14:paraId="3B6E1064" w14:textId="7B09F28A" w:rsidR="00DF682E" w:rsidRPr="00C324EC" w:rsidRDefault="00DF682E" w:rsidP="00DF68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C324EC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Мақсаты</w:t>
            </w: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</w:t>
            </w:r>
            <w:r w:rsidRPr="00C324EC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C324EC">
              <w:rPr>
                <w:sz w:val="24"/>
                <w:lang w:val="kk-KZ"/>
              </w:rPr>
              <w:t xml:space="preserve"> </w:t>
            </w:r>
            <w:r w:rsidRPr="00C324EC">
              <w:rPr>
                <w:rFonts w:ascii="Times New Roman" w:hAnsi="Times New Roman"/>
                <w:sz w:val="24"/>
                <w:lang w:val="kk-KZ"/>
              </w:rPr>
              <w:t xml:space="preserve">Нық қадаммен алға және артқа жүруді үйрету, </w:t>
            </w: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 қос аяқпен аяқтарды алшақ қойып секіруді,</w:t>
            </w:r>
            <w:r w:rsidRPr="00C324EC">
              <w:rPr>
                <w:rFonts w:ascii="Times New Roman" w:hAnsi="Times New Roman"/>
                <w:sz w:val="24"/>
                <w:lang w:val="kk-KZ"/>
              </w:rPr>
              <w:t xml:space="preserve"> оң және сол қолмен тік нысанаға көздеп лақтыруды  үйрету.</w:t>
            </w: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  Дененің жекелеген бөліктерінің қимылын, үйлесімділігін, дәлдеу қабілеттерін, лақтыру күшін дамыту. </w:t>
            </w:r>
            <w:r w:rsidR="002358B9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Бірлестікке</w:t>
            </w: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 тәрбиелеу.</w:t>
            </w:r>
          </w:p>
          <w:p w14:paraId="6B5DEDE2" w14:textId="08779A7B" w:rsidR="00DF682E" w:rsidRPr="00C324EC" w:rsidRDefault="00DF682E" w:rsidP="00DF68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C324EC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Ойын</w:t>
            </w:r>
            <w:r w:rsidRPr="00C324EC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 «Көлік, көлік тоқта!»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7BE3E7" w14:textId="77777777" w:rsidR="00DF682E" w:rsidRPr="00C324EC" w:rsidRDefault="00DF682E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C324EC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2BE80" w14:textId="2E0676FD" w:rsidR="00DF682E" w:rsidRPr="00C324EC" w:rsidRDefault="00F420E7" w:rsidP="00DF68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30.03.2022</w:t>
            </w:r>
          </w:p>
        </w:tc>
      </w:tr>
    </w:tbl>
    <w:p w14:paraId="52D01199" w14:textId="77777777" w:rsidR="00FB7C22" w:rsidRDefault="00FB7C22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133FF6BF" w14:textId="77777777" w:rsidR="00FB7C22" w:rsidRDefault="00FB7C22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17E9C0E6" w14:textId="77777777" w:rsidR="00FB7C22" w:rsidRDefault="00FB7C22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7D9A0447" w14:textId="77777777" w:rsidR="00FB7C22" w:rsidRDefault="00FB7C22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18A317FF" w14:textId="77777777" w:rsidR="00FB7C22" w:rsidRDefault="00FB7C22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76D91877" w14:textId="77777777" w:rsidR="00EC5814" w:rsidRDefault="00EC5814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018C7888" w14:textId="77777777" w:rsidR="00EC5814" w:rsidRDefault="00EC5814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04F8B115" w14:textId="77777777" w:rsidR="00EC5814" w:rsidRDefault="00EC5814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3C24502B" w14:textId="77777777" w:rsidR="00A84E95" w:rsidRDefault="00A84E95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58245012" w14:textId="77777777" w:rsidR="00A84E95" w:rsidRDefault="00A84E95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0420A333" w14:textId="77777777" w:rsidR="00A84E95" w:rsidRDefault="00A84E95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73219B23" w14:textId="77777777" w:rsidR="00A84E95" w:rsidRDefault="00A84E95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53AE2488" w14:textId="77777777" w:rsidR="00EC5814" w:rsidRDefault="00EC5814" w:rsidP="00F83289">
      <w:pPr>
        <w:rPr>
          <w:rFonts w:ascii="Times New Roman" w:hAnsi="Times New Roman"/>
          <w:sz w:val="22"/>
          <w:szCs w:val="22"/>
          <w:lang w:val="kk-KZ"/>
        </w:rPr>
      </w:pPr>
    </w:p>
    <w:p w14:paraId="043A8E76" w14:textId="77777777" w:rsidR="00AF59BB" w:rsidRDefault="00A84E95" w:rsidP="00A84E95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</w:t>
      </w:r>
    </w:p>
    <w:p w14:paraId="78A420F0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B908315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201AC0D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5322606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FE9699B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8853D57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A8F313C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260A3BC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0765470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692312B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175085A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1CE3459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EBAF107" w14:textId="77777777" w:rsidR="00AF59BB" w:rsidRDefault="00AF59BB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C0C5DE3" w14:textId="7806576C" w:rsidR="00697D1F" w:rsidRDefault="00697D1F" w:rsidP="00D40664">
      <w:pPr>
        <w:rPr>
          <w:rFonts w:ascii="Times New Roman" w:hAnsi="Times New Roman"/>
          <w:sz w:val="24"/>
          <w:lang w:val="kk-KZ"/>
        </w:rPr>
      </w:pPr>
    </w:p>
    <w:p w14:paraId="2654C6FE" w14:textId="1D62C263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70C807B5" w14:textId="44DCB05A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61664170" w14:textId="2AE9503D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53B7F2E0" w14:textId="52ED567D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761BCE73" w14:textId="23CC1833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67C93145" w14:textId="77777777" w:rsidR="00D40664" w:rsidRDefault="00D40664" w:rsidP="00D40664">
      <w:pPr>
        <w:rPr>
          <w:rFonts w:ascii="Times New Roman" w:hAnsi="Times New Roman"/>
          <w:sz w:val="24"/>
          <w:lang w:val="kk-KZ"/>
        </w:rPr>
      </w:pPr>
    </w:p>
    <w:p w14:paraId="517A76D3" w14:textId="77777777" w:rsidR="00697D1F" w:rsidRDefault="00697D1F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22D60AE" w14:textId="77777777" w:rsidR="00697D1F" w:rsidRDefault="00697D1F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7DF2062" w14:textId="2889D3A2" w:rsidR="00B21485" w:rsidRPr="008F0304" w:rsidRDefault="00D40664" w:rsidP="00B21485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lastRenderedPageBreak/>
        <w:drawing>
          <wp:inline distT="0" distB="0" distL="0" distR="0" wp14:anchorId="3FF8ACEC" wp14:editId="21880B10">
            <wp:extent cx="6091240" cy="933831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946" cy="93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BD20C7" w:rsidRPr="00E85049" w14:paraId="09B30D1B" w14:textId="77777777" w:rsidTr="00D40664"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7E6D4" w14:textId="7B1D37C1" w:rsidR="00BD20C7" w:rsidRPr="008F0304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3D1CA" w14:textId="5B944C55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lang w:val="kk-KZ"/>
              </w:rPr>
              <w:t>Ойын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>: «Ине, жіп және түйіншек»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43E5A" w14:textId="29EEDB66" w:rsidR="00BD20C7" w:rsidRPr="008F0304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C115E" w14:textId="43B24ADD" w:rsidR="00BD20C7" w:rsidRPr="008F0304" w:rsidRDefault="00BD20C7" w:rsidP="009C5FCF">
            <w:pPr>
              <w:rPr>
                <w:sz w:val="22"/>
                <w:szCs w:val="22"/>
                <w:lang w:val="kk-KZ"/>
              </w:rPr>
            </w:pPr>
          </w:p>
        </w:tc>
      </w:tr>
      <w:tr w:rsidR="00BD20C7" w:rsidRPr="008F0304" w14:paraId="23BEE47E" w14:textId="77777777" w:rsidTr="00CF3D7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A8300" w14:textId="30F9580D" w:rsidR="00BD20C7" w:rsidRPr="008F0304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130C5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56F8D1E1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Өз бетінше сапқа тұру және тізені жоғары көтеріп жүру. Тура нысанаға оң қолмен лақтыру. Гимнастикалық қабырға бойымен жоғары өрмелеу және түсу.</w:t>
            </w:r>
          </w:p>
          <w:p w14:paraId="22987630" w14:textId="1549B734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A84E95">
              <w:rPr>
                <w:szCs w:val="20"/>
                <w:lang w:val="kk-KZ"/>
              </w:rPr>
              <w:t xml:space="preserve">  </w:t>
            </w:r>
            <w:r w:rsidRPr="00A84E95">
              <w:rPr>
                <w:rFonts w:ascii="Times New Roman" w:hAnsi="Times New Roman"/>
                <w:noProof/>
                <w:szCs w:val="20"/>
                <w:lang w:val="kk-KZ"/>
              </w:rPr>
              <w:t>Өз бетінше сапқа тұру және тізені жоғары көтеріп жүруді, тура нысанаға оң қолмен лақтыруды, гимнастикалық қабырға бойымен жоғары өрмелеуді, түсуді үйрету.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Тізе, қол, аяқ бұлшықеттерінің, буындардың үйлесімділігін, лақтыру күшін  дамыту. </w:t>
            </w:r>
            <w:r w:rsidR="00E62A1D"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 Төзімділікке 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тәрбиелеу.</w:t>
            </w:r>
          </w:p>
          <w:p w14:paraId="3EF3C5AC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</w:t>
            </w:r>
            <w:r w:rsidRPr="00A84E95">
              <w:rPr>
                <w:szCs w:val="20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Кім жүйрік?» эстафеталық жарыстар</w:t>
            </w:r>
          </w:p>
          <w:p w14:paraId="5DBE2F23" w14:textId="2D180BC5" w:rsidR="00A84E95" w:rsidRPr="00A84E95" w:rsidRDefault="00A84E95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32C27" w14:textId="77777777" w:rsidR="00BD20C7" w:rsidRPr="008F0304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1B739" w14:textId="2EC3CF8C" w:rsidR="00BD20C7" w:rsidRPr="008F0304" w:rsidRDefault="00BD20C7" w:rsidP="009C5FC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697D1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.03.202</w:t>
            </w:r>
            <w:r w:rsidR="00697D1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BD20C7" w:rsidRPr="008F0304" w14:paraId="20D01392" w14:textId="77777777" w:rsidTr="00CF3D7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086FE" w14:textId="250DBD94" w:rsidR="00BD20C7" w:rsidRPr="008F0304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Сәрсенбі</w:t>
            </w:r>
            <w:r w:rsidR="009C5FC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 </w:t>
            </w:r>
            <w:r w:rsidR="00BD20C7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0DF53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78A43DC7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лақтыру.</w:t>
            </w:r>
          </w:p>
          <w:p w14:paraId="4FE2F833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жүруді қайталау, гимнастикалық қабырға бойымен жоғары өрмелеуді, түсуді, тура нысанаға сол қолмен лақтыруды үйрету.</w:t>
            </w: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  дамыту.  Достыққа  тәрбиелеу.</w:t>
            </w:r>
          </w:p>
          <w:p w14:paraId="317A7751" w14:textId="51588E93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Аңшы мен үйректер»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40242F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8FD09" w14:textId="5038FEE9" w:rsidR="00BD20C7" w:rsidRPr="00A84E95" w:rsidRDefault="00BD20C7" w:rsidP="009C5FC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  <w:r w:rsidR="00697D1F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6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.03.202</w:t>
            </w:r>
            <w:r w:rsidR="00697D1F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</w:t>
            </w:r>
          </w:p>
        </w:tc>
      </w:tr>
      <w:tr w:rsidR="00BD20C7" w:rsidRPr="008F0304" w14:paraId="7901BD14" w14:textId="77777777" w:rsidTr="00CF3D7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B7E96" w14:textId="4ED3E06C" w:rsidR="00BD20C7" w:rsidRPr="008F0304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</w:t>
            </w:r>
            <w:r w:rsidR="009C5FC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й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27345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54ECFE0C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>Өз бетінше сапқа тұру және тізені жоғары көтеріп жүру. Тура нысанаға сол қолмен лақтыру. Арқан бойымен жүру кезінде тепе-теңдікті сақтау.</w:t>
            </w:r>
          </w:p>
          <w:p w14:paraId="22DB065A" w14:textId="1C559612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Мақсаты: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 </w:t>
            </w:r>
            <w:r w:rsidRPr="00A84E95"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Өз бетінше сапқа тұру және тізені жоғары көтеріп жүруді бекіту, тура нысанаға сол қолмен лақтыруды қайталау, арқан бойымен жүру кезінде тепетеңдікті сақтауды үйрету.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hAnsi="Times New Roman"/>
                <w:szCs w:val="20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 w:rsidRPr="00A84E95">
              <w:rPr>
                <w:szCs w:val="20"/>
                <w:lang w:val="kk-KZ"/>
              </w:rPr>
              <w:t xml:space="preserve"> </w:t>
            </w:r>
            <w:r w:rsidR="00E62A1D" w:rsidRPr="00A84E95">
              <w:rPr>
                <w:szCs w:val="20"/>
                <w:lang w:val="kk-KZ"/>
              </w:rPr>
              <w:t>Ә</w:t>
            </w:r>
            <w:r w:rsidR="002358B9" w:rsidRPr="00A84E95">
              <w:rPr>
                <w:rFonts w:ascii="Times New Roman" w:hAnsi="Times New Roman"/>
                <w:szCs w:val="20"/>
                <w:lang w:val="kk-KZ"/>
              </w:rPr>
              <w:t xml:space="preserve">дептілікке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 xml:space="preserve"> тәрбиелеу.</w:t>
            </w:r>
          </w:p>
          <w:p w14:paraId="0C28BF99" w14:textId="478F6510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4AF560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41E78" w14:textId="4A4B0906" w:rsidR="00BD20C7" w:rsidRPr="00A84E95" w:rsidRDefault="00BD20C7" w:rsidP="009C5FC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  <w:r w:rsidR="00697D1F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7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.03.202</w:t>
            </w:r>
            <w:r w:rsidR="00697D1F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</w:t>
            </w:r>
          </w:p>
        </w:tc>
      </w:tr>
      <w:tr w:rsidR="00BD20C7" w:rsidRPr="008F0304" w14:paraId="30DCECA8" w14:textId="77777777" w:rsidTr="00CF3D73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FA026" w14:textId="2BF3B995" w:rsidR="00BD20C7" w:rsidRPr="008F0304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503C2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1E0E075D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тепе-теңдікті сақтау. Қос аяқпен аяқтарды қосып  қойып секіру</w:t>
            </w:r>
          </w:p>
          <w:p w14:paraId="1B3D451E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жүгіруді, арқан бойымен жүру кезінде тепе-теңдікті сақтауды, қос аяқпен аяқтарды қосып қойып секіруді үйрету. Жылдамдық, шапшаңдық, ептілік, төзімділік қабілеттерін дамыту.</w:t>
            </w: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76D7BEB4" w14:textId="294F257E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="00AB50FA">
              <w:rPr>
                <w:rFonts w:ascii="Times New Roman" w:eastAsia="Times New Roman" w:hAnsi="Times New Roman"/>
                <w:kern w:val="0"/>
                <w:szCs w:val="20"/>
                <w:shd w:val="clear" w:color="auto" w:fill="FFFFFF"/>
                <w:lang w:val="kk-KZ" w:eastAsia="ru-RU"/>
              </w:rPr>
              <w:t>«Самокат»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BC097C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4AAE5" w14:textId="79A9E0D3" w:rsidR="00BD20C7" w:rsidRPr="00A84E95" w:rsidRDefault="00697D1F" w:rsidP="009C5FC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29</w:t>
            </w:r>
            <w:r w:rsidR="00BD20C7"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.03.202</w:t>
            </w: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</w:t>
            </w:r>
          </w:p>
        </w:tc>
      </w:tr>
      <w:tr w:rsidR="00BD20C7" w:rsidRPr="008F0304" w14:paraId="76F21977" w14:textId="77777777" w:rsidTr="00CF3D7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FBE3A" w14:textId="7EDD329B" w:rsidR="00BD20C7" w:rsidRPr="008F0304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Сәрсенбі</w:t>
            </w:r>
            <w:r w:rsidR="009C5FC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67F22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5DA808C0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жүгіру. Қос аяқпен аяқтарды қосып қойып секіру. Гимнастикалық қабырға бойымен жоғары өрмелеу және түсу.</w:t>
            </w:r>
          </w:p>
          <w:p w14:paraId="12649FF2" w14:textId="01193B43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Шеңбердегі өз орнын тауып сапқа қайта тұру және баяу қарқында (50-60 сек) жүгіруді, қос аяқпен аяқтарды қосып қойып секіруді, гимнастикалық қабырға бойымен жоғары өрмелеуді, түсуді үйрету. Дененің жекелеген бөліктерінің қимылын, олардың өзара үйлесімділігін дамыту.  </w:t>
            </w:r>
            <w:r w:rsidR="002358B9"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Бірлікке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тәрбиелеу.</w:t>
            </w:r>
          </w:p>
          <w:p w14:paraId="1165F6E2" w14:textId="55F2F960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«Кім жылдам?» э</w:t>
            </w:r>
            <w:r w:rsidR="00AB50F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стафеталық жарыстар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BCED42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6B672" w14:textId="0F4F394F" w:rsidR="00BD20C7" w:rsidRPr="00A84E95" w:rsidRDefault="00697D1F" w:rsidP="009C5FC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30</w:t>
            </w:r>
            <w:r w:rsidR="00BD20C7"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.03.202</w:t>
            </w: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</w:t>
            </w:r>
          </w:p>
        </w:tc>
      </w:tr>
      <w:tr w:rsidR="00BD20C7" w:rsidRPr="008F0304" w14:paraId="1BBB76D2" w14:textId="77777777" w:rsidTr="00CF3D7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2D027" w14:textId="0668226F" w:rsidR="00BD20C7" w:rsidRDefault="009C5FC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</w:t>
            </w:r>
            <w:r w:rsidR="00BD20C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AD087" w14:textId="77777777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005E9201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алшақ қойып секіру.</w:t>
            </w:r>
          </w:p>
          <w:p w14:paraId="4713E45D" w14:textId="77777777" w:rsidR="00BD20C7" w:rsidRPr="00A84E95" w:rsidRDefault="00BD20C7" w:rsidP="00BD20C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Мақсаты: 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жүгіруді қайталау, гимнастикалық қабырға бойымен жоғары өрмелеуді, түсуді, қос аяқпен аяқтарды алшақ қойып секіруді үйрету</w:t>
            </w: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.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 </w:t>
            </w:r>
            <w:r w:rsidRPr="00A84E95">
              <w:rPr>
                <w:szCs w:val="20"/>
                <w:lang w:val="kk-KZ"/>
              </w:rPr>
              <w:t xml:space="preserve"> </w:t>
            </w: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Дененің жекелеген бөліктерінің қимылын, олардың өзара үйлесімділігін, лақтыру күшін дамыту. Достыққа тәрбиелеу.</w:t>
            </w:r>
          </w:p>
          <w:p w14:paraId="11F81EF2" w14:textId="55C12D4C" w:rsidR="00BD20C7" w:rsidRPr="00A84E95" w:rsidRDefault="00BD20C7" w:rsidP="00BD20C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A84E95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A84E95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Кім алысқа лақтырады?»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7D4EB" w14:textId="7B994C57" w:rsidR="00BD20C7" w:rsidRPr="00A84E95" w:rsidRDefault="00BD20C7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A84E95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0459D" w14:textId="71084F1A" w:rsidR="00BD20C7" w:rsidRPr="00A84E95" w:rsidRDefault="00697D1F" w:rsidP="00BD20C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31.03.2022</w:t>
            </w:r>
          </w:p>
        </w:tc>
      </w:tr>
    </w:tbl>
    <w:p w14:paraId="4C25FF72" w14:textId="77777777" w:rsidR="00B21485" w:rsidRDefault="00B21485" w:rsidP="00B21485">
      <w:pPr>
        <w:rPr>
          <w:rFonts w:ascii="Times New Roman" w:hAnsi="Times New Roman"/>
          <w:sz w:val="22"/>
          <w:szCs w:val="22"/>
          <w:lang w:val="kk-KZ"/>
        </w:rPr>
      </w:pPr>
    </w:p>
    <w:p w14:paraId="59774D81" w14:textId="56275BE3" w:rsidR="00D46884" w:rsidRDefault="00A84E95" w:rsidP="00D46884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</w:t>
      </w:r>
    </w:p>
    <w:p w14:paraId="4155D204" w14:textId="77777777" w:rsidR="009C5FCF" w:rsidRDefault="009C5FCF" w:rsidP="00D46884">
      <w:pPr>
        <w:rPr>
          <w:rFonts w:ascii="Times New Roman" w:hAnsi="Times New Roman"/>
          <w:sz w:val="24"/>
          <w:lang w:val="kk-KZ"/>
        </w:rPr>
      </w:pPr>
    </w:p>
    <w:p w14:paraId="1466BC19" w14:textId="77777777" w:rsidR="009C5FCF" w:rsidRDefault="009C5FCF" w:rsidP="00D46884">
      <w:pPr>
        <w:rPr>
          <w:rFonts w:ascii="Times New Roman" w:hAnsi="Times New Roman"/>
          <w:sz w:val="24"/>
          <w:lang w:val="kk-KZ"/>
        </w:rPr>
      </w:pPr>
    </w:p>
    <w:p w14:paraId="7E0A5552" w14:textId="77777777" w:rsidR="00332A44" w:rsidRDefault="00A84E95" w:rsidP="00A84E95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</w:t>
      </w:r>
    </w:p>
    <w:p w14:paraId="3563EC0A" w14:textId="77777777" w:rsidR="00332A44" w:rsidRDefault="00332A4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5630F07" w14:textId="77777777" w:rsidR="00332A44" w:rsidRDefault="00332A4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4445FC0" w14:textId="77777777" w:rsidR="00332A44" w:rsidRDefault="00332A4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E1A2B47" w14:textId="77777777" w:rsidR="00332A44" w:rsidRDefault="00332A4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CFB3D87" w14:textId="77777777" w:rsidR="00332A44" w:rsidRDefault="00332A44" w:rsidP="00A84E95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55E1D03" w14:textId="1AAC600E" w:rsidR="00A073B2" w:rsidRDefault="00A073B2" w:rsidP="00D40664">
      <w:pPr>
        <w:rPr>
          <w:rFonts w:ascii="Times New Roman" w:hAnsi="Times New Roman"/>
          <w:sz w:val="24"/>
          <w:lang w:val="kk-KZ"/>
        </w:rPr>
      </w:pPr>
    </w:p>
    <w:p w14:paraId="50E5454C" w14:textId="5D7B8674" w:rsidR="00D46884" w:rsidRPr="008F0304" w:rsidRDefault="000644F3" w:rsidP="00D46884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6E5A8BAF" wp14:editId="3B3788B0">
            <wp:extent cx="6829421" cy="90639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70"/>
                    <a:stretch/>
                  </pic:blipFill>
                  <pic:spPr bwMode="auto">
                    <a:xfrm>
                      <a:off x="0" y="0"/>
                      <a:ext cx="6840138" cy="90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087"/>
        <w:gridCol w:w="992"/>
        <w:gridCol w:w="1418"/>
      </w:tblGrid>
      <w:tr w:rsidR="00070FC9" w:rsidRPr="008F0304" w14:paraId="41AE8059" w14:textId="77777777" w:rsidTr="00D46884">
        <w:trPr>
          <w:trHeight w:val="555"/>
        </w:trPr>
        <w:tc>
          <w:tcPr>
            <w:tcW w:w="1101" w:type="dxa"/>
          </w:tcPr>
          <w:p w14:paraId="3BFEA5D6" w14:textId="3318BD8F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lastRenderedPageBreak/>
              <w:t>Дү</w:t>
            </w:r>
            <w:r w:rsidR="00070FC9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 xml:space="preserve">йсенбі  </w:t>
            </w:r>
          </w:p>
        </w:tc>
        <w:tc>
          <w:tcPr>
            <w:tcW w:w="7087" w:type="dxa"/>
          </w:tcPr>
          <w:p w14:paraId="55783DF4" w14:textId="77777777" w:rsidR="00070FC9" w:rsidRPr="008F0304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0EDA637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көтеріп жүру. Тура нысанаға оң қолмен лақтыру. Гимнастикалық қабырға бойымен жоғары өрмелеу және түсу.</w:t>
            </w:r>
          </w:p>
          <w:p w14:paraId="380E4706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4C58F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 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Өз бетінше сапқа тұру және тізені жоғары көтеріп жүру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ді, т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ура нысанаға оң қолмен лақтыру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ды, г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имнастикалық қабырға бойымен жоғары өрмелеу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ді, 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түсу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үйрету</w:t>
            </w:r>
            <w:r w:rsidRPr="002460EA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.</w:t>
            </w:r>
            <w:r w:rsidRPr="00303E89"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Тізе,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бұлшықеттерінің, буындардың үйлесімділігін, лақтыру күшін  дамыту. Достыққа тәрбиелеу.</w:t>
            </w:r>
          </w:p>
          <w:p w14:paraId="16C7901E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E66D6D"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жүйрік?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эстафеталық жарыстар</w:t>
            </w:r>
          </w:p>
          <w:p w14:paraId="4A6AC517" w14:textId="3B1684D4" w:rsidR="00070FC9" w:rsidRPr="008F0304" w:rsidRDefault="00070FC9" w:rsidP="00070FC9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7D17E4AF" w14:textId="77777777" w:rsidR="00070FC9" w:rsidRPr="008F0304" w:rsidRDefault="00070FC9" w:rsidP="00070FC9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18AD0BE8" w14:textId="7E473B28" w:rsidR="00070FC9" w:rsidRPr="008F0304" w:rsidRDefault="00A073B2" w:rsidP="00070FC9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14.03.2022</w:t>
            </w:r>
          </w:p>
        </w:tc>
      </w:tr>
      <w:tr w:rsidR="00070FC9" w:rsidRPr="008F0304" w14:paraId="66DEEA6C" w14:textId="77777777" w:rsidTr="001F6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EB198" w14:textId="7D62BFF9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0932A" w14:textId="77777777" w:rsidR="00070FC9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84A5194" w14:textId="77777777" w:rsidR="00070FC9" w:rsidRPr="00871BA9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жүру. Гимнастикалық қабырға бойымен жоғары өрмелеу және түсу. Тура нысанаға сол қолмен лақтыру.</w:t>
            </w:r>
          </w:p>
          <w:p w14:paraId="462871C2" w14:textId="77777777" w:rsidR="00070FC9" w:rsidRPr="00656BDC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т</w:t>
            </w:r>
            <w:r w:rsidRPr="002460EA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ура нысанаға сол қолмен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үйрету.</w:t>
            </w: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  дамыту.  Достыққа  тәрбиелеу.</w:t>
            </w:r>
          </w:p>
          <w:p w14:paraId="7813D2A1" w14:textId="18A10066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Аңшы мен үйректер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454F7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C3F8E" w14:textId="5A36BF49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15.03.2022</w:t>
            </w:r>
          </w:p>
        </w:tc>
      </w:tr>
      <w:tr w:rsidR="00070FC9" w:rsidRPr="008F0304" w14:paraId="0307C8E0" w14:textId="77777777" w:rsidTr="001F6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42826" w14:textId="55D5CB29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</w:t>
            </w:r>
            <w:r w:rsidR="00070FC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90DD6" w14:textId="77777777" w:rsidR="00070FC9" w:rsidRPr="008F0304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1B4C134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Өз бетінше сапқа тұру және тізені жоғары көтеріп жүру. Тура нысанаға сол қолмен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</w:t>
            </w:r>
          </w:p>
          <w:p w14:paraId="1E64C87A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303E89">
              <w:rPr>
                <w:rFonts w:ascii="Times New Roman" w:hAnsi="Times New Roman"/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Өз бетінше сапқа тұру және тізені жоғары көтеріп жүру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бекіту, т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ура нысанаға сол қолмен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қайталау, а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 w:rsidRPr="00303E89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6D8C6961" w14:textId="1B6BA8F8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3914B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9C92F" w14:textId="39076045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17.03.2022</w:t>
            </w:r>
          </w:p>
        </w:tc>
      </w:tr>
      <w:tr w:rsidR="00070FC9" w:rsidRPr="008F0304" w14:paraId="13F6F158" w14:textId="77777777" w:rsidTr="001F6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1E0B6" w14:textId="30729E76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Дү</w:t>
            </w:r>
            <w:r w:rsidR="00070FC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DF1DC" w14:textId="77777777" w:rsidR="00070FC9" w:rsidRPr="008F0304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F744E80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-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теңдікті сақтау. Қос аяқпен аяқтарды қосып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қойып секіру</w:t>
            </w:r>
          </w:p>
          <w:p w14:paraId="6BF46C93" w14:textId="7058C739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а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қосып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 Жылдамдық, шапшаңдық, ептілік, төзімділік қабілеттерін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="002358B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Батыл болуға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тәрбиелеу.</w:t>
            </w:r>
          </w:p>
          <w:p w14:paraId="68CB1554" w14:textId="150949AB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="00AB50FA">
              <w:rPr>
                <w:rFonts w:ascii="Times New Roman" w:eastAsia="Times New Roman" w:hAnsi="Times New Roman"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«Самокат»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FE2A3B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6F6CC" w14:textId="1695AEA3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28.03.2022</w:t>
            </w:r>
          </w:p>
          <w:p w14:paraId="0656B007" w14:textId="77777777" w:rsidR="00070FC9" w:rsidRPr="008F0304" w:rsidRDefault="00070FC9" w:rsidP="00070FC9">
            <w:pPr>
              <w:rPr>
                <w:sz w:val="22"/>
                <w:szCs w:val="22"/>
                <w:lang w:val="kk-KZ"/>
              </w:rPr>
            </w:pPr>
          </w:p>
          <w:p w14:paraId="46ABADB2" w14:textId="77777777" w:rsidR="00070FC9" w:rsidRPr="008F0304" w:rsidRDefault="00070FC9" w:rsidP="00070FC9">
            <w:pPr>
              <w:rPr>
                <w:sz w:val="22"/>
                <w:szCs w:val="22"/>
                <w:lang w:val="kk-KZ"/>
              </w:rPr>
            </w:pPr>
          </w:p>
          <w:p w14:paraId="4333657F" w14:textId="77777777" w:rsidR="00070FC9" w:rsidRPr="008F0304" w:rsidRDefault="00070FC9" w:rsidP="00070FC9">
            <w:pPr>
              <w:rPr>
                <w:sz w:val="22"/>
                <w:szCs w:val="22"/>
                <w:lang w:val="kk-KZ"/>
              </w:rPr>
            </w:pPr>
          </w:p>
          <w:p w14:paraId="25C99F31" w14:textId="77777777" w:rsidR="00070FC9" w:rsidRPr="008F0304" w:rsidRDefault="00070FC9" w:rsidP="00070FC9">
            <w:pPr>
              <w:rPr>
                <w:sz w:val="22"/>
                <w:szCs w:val="22"/>
                <w:lang w:val="kk-KZ"/>
              </w:rPr>
            </w:pPr>
          </w:p>
          <w:p w14:paraId="42ECDD6A" w14:textId="77777777" w:rsidR="00070FC9" w:rsidRPr="008F0304" w:rsidRDefault="00070FC9" w:rsidP="00070FC9">
            <w:pPr>
              <w:rPr>
                <w:sz w:val="22"/>
                <w:szCs w:val="22"/>
                <w:lang w:val="kk-KZ"/>
              </w:rPr>
            </w:pPr>
          </w:p>
        </w:tc>
      </w:tr>
      <w:tr w:rsidR="00070FC9" w:rsidRPr="008F0304" w14:paraId="22FB4D1F" w14:textId="77777777" w:rsidTr="001F6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57B8A" w14:textId="2CEE67F9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47168" w14:textId="77777777" w:rsidR="00070FC9" w:rsidRPr="00656BDC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3FF91D4" w14:textId="77777777" w:rsidR="00070FC9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жүгіру. Қос аяқпен аяқтарды қосып қойып секіру. Гимнастикалық қабырға бойымен жоғары өрмелеу және түсу.</w:t>
            </w:r>
          </w:p>
          <w:p w14:paraId="1E8A2CFD" w14:textId="271AFB47" w:rsidR="00070FC9" w:rsidRPr="00656BDC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қосып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г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Дененің жекелеген бөліктерінің қимылын, олардың өзара үйлесімділігін дамыту.  </w:t>
            </w:r>
            <w:r w:rsidR="002358B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Бірлестікке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тәрбиелеу.</w:t>
            </w:r>
          </w:p>
          <w:p w14:paraId="35EC9783" w14:textId="78A8F5CF" w:rsidR="00070FC9" w:rsidRPr="00656BDC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э</w:t>
            </w:r>
            <w:r w:rsidR="00C1141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стафеталық жарыстар </w:t>
            </w:r>
          </w:p>
          <w:p w14:paraId="79CF7C60" w14:textId="251C2CB4" w:rsidR="00070FC9" w:rsidRPr="008F030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E374B3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0BA63" w14:textId="1C45B8A9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29.03.2022</w:t>
            </w:r>
          </w:p>
        </w:tc>
      </w:tr>
      <w:tr w:rsidR="00070FC9" w:rsidRPr="008F0304" w14:paraId="6EFEE137" w14:textId="77777777" w:rsidTr="001F6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A59FB" w14:textId="4FA52936" w:rsidR="00070FC9" w:rsidRPr="008F0304" w:rsidRDefault="00A073B2" w:rsidP="00A073B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</w:t>
            </w:r>
            <w:r w:rsidR="00070FC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070FC9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D5FDF" w14:textId="77777777" w:rsidR="00070FC9" w:rsidRPr="008F0304" w:rsidRDefault="00070FC9" w:rsidP="00070FC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4D3BB56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71BA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алшақ қойып секіру.</w:t>
            </w:r>
          </w:p>
          <w:p w14:paraId="79C6BD76" w14:textId="77777777" w:rsidR="00070FC9" w:rsidRPr="006E47E4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имнастикалық қабырға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бойымен жоғары өрмелеу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ді, 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қ</w:t>
            </w:r>
            <w:r w:rsidRPr="00047CD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03E89"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үшін дамыту. Достыққа тәрбиелеу.</w:t>
            </w:r>
          </w:p>
          <w:p w14:paraId="6B21BCA8" w14:textId="77777777" w:rsidR="00070FC9" w:rsidRDefault="00070FC9" w:rsidP="00070FC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алысқа лақтырады?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084F7989" w14:textId="77777777" w:rsidR="00637EB6" w:rsidRPr="001E5C6D" w:rsidRDefault="00637EB6" w:rsidP="00637EB6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E5C6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BF64406" w14:textId="77777777" w:rsidR="00637EB6" w:rsidRDefault="00637EB6" w:rsidP="00637EB6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алға және артқа жүру. Қос аяқпен аяқтарды алшақ қойып секіру. Оң және сол қолмен тік нысанаға көздеп лақтыру.</w:t>
            </w:r>
          </w:p>
          <w:p w14:paraId="619C906A" w14:textId="77777777" w:rsidR="00637EB6" w:rsidRPr="001E5C6D" w:rsidRDefault="00637EB6" w:rsidP="00637EB6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E5C6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303E89">
              <w:rPr>
                <w:lang w:val="kk-KZ"/>
              </w:rPr>
              <w:t xml:space="preserve"> 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алға және артқа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қ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о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ң және сол қолмен тік нысанаға көздеп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Дененің жекелеген бөліктерінің қимылын, олардың өзара үйлесімділігін, лақтыру күшін дамыту.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Бірлестікке 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тәрбиелеу.</w:t>
            </w:r>
          </w:p>
          <w:p w14:paraId="1B5D9694" w14:textId="4E5D24A0" w:rsidR="00637EB6" w:rsidRPr="008F0304" w:rsidRDefault="00637EB6" w:rsidP="00637EB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1E5C6D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Бақалар</w:t>
            </w:r>
            <w:r w:rsidRPr="001E5C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674E5" w14:textId="77777777" w:rsidR="00070FC9" w:rsidRPr="008F0304" w:rsidRDefault="00070FC9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F6553" w14:textId="455D5495" w:rsidR="00070FC9" w:rsidRPr="008F0304" w:rsidRDefault="00A073B2" w:rsidP="00070FC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31.03.2022</w:t>
            </w:r>
          </w:p>
        </w:tc>
      </w:tr>
    </w:tbl>
    <w:p w14:paraId="49322E32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2522FEA5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4A8FC88C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090D7D14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6584100D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1668ADDF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48E3141C" w14:textId="77777777" w:rsidR="00D46884" w:rsidRDefault="00D46884" w:rsidP="00D46884">
      <w:pPr>
        <w:rPr>
          <w:rFonts w:ascii="Times New Roman" w:hAnsi="Times New Roman"/>
          <w:sz w:val="22"/>
          <w:szCs w:val="22"/>
          <w:lang w:val="kk-KZ"/>
        </w:rPr>
      </w:pPr>
    </w:p>
    <w:p w14:paraId="4A8756AE" w14:textId="77777777" w:rsidR="00D46884" w:rsidRDefault="00D46884" w:rsidP="00D46884">
      <w:pPr>
        <w:rPr>
          <w:rFonts w:ascii="Times New Roman" w:hAnsi="Times New Roman"/>
          <w:sz w:val="24"/>
        </w:rPr>
      </w:pPr>
    </w:p>
    <w:p w14:paraId="3BBD156C" w14:textId="77777777" w:rsidR="00D46884" w:rsidRPr="00BF0EC8" w:rsidRDefault="00D46884">
      <w:pPr>
        <w:rPr>
          <w:rFonts w:ascii="Times New Roman" w:hAnsi="Times New Roman"/>
          <w:sz w:val="24"/>
        </w:rPr>
      </w:pPr>
    </w:p>
    <w:sectPr w:rsidR="00D46884" w:rsidRPr="00BF0EC8" w:rsidSect="00BD5D43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2D"/>
    <w:rsid w:val="000125C6"/>
    <w:rsid w:val="000609D2"/>
    <w:rsid w:val="000644F3"/>
    <w:rsid w:val="00070FC9"/>
    <w:rsid w:val="000817A7"/>
    <w:rsid w:val="000B6C53"/>
    <w:rsid w:val="0013132A"/>
    <w:rsid w:val="00136DC2"/>
    <w:rsid w:val="001F6A8E"/>
    <w:rsid w:val="002358B9"/>
    <w:rsid w:val="00242E0E"/>
    <w:rsid w:val="0027056A"/>
    <w:rsid w:val="00313DBD"/>
    <w:rsid w:val="00315F6B"/>
    <w:rsid w:val="00332A44"/>
    <w:rsid w:val="00347F94"/>
    <w:rsid w:val="003777DB"/>
    <w:rsid w:val="00385952"/>
    <w:rsid w:val="00422B0F"/>
    <w:rsid w:val="0043232D"/>
    <w:rsid w:val="00457B07"/>
    <w:rsid w:val="004C3213"/>
    <w:rsid w:val="005401C8"/>
    <w:rsid w:val="00552016"/>
    <w:rsid w:val="005E5D51"/>
    <w:rsid w:val="00637EB6"/>
    <w:rsid w:val="00697D1F"/>
    <w:rsid w:val="006A23B5"/>
    <w:rsid w:val="006D703D"/>
    <w:rsid w:val="0071719A"/>
    <w:rsid w:val="00743E11"/>
    <w:rsid w:val="0078276D"/>
    <w:rsid w:val="007C6E54"/>
    <w:rsid w:val="008B64D9"/>
    <w:rsid w:val="00922745"/>
    <w:rsid w:val="009B18B1"/>
    <w:rsid w:val="009C5FCF"/>
    <w:rsid w:val="00A073B2"/>
    <w:rsid w:val="00A30FC2"/>
    <w:rsid w:val="00A6614A"/>
    <w:rsid w:val="00A84E95"/>
    <w:rsid w:val="00AB50FA"/>
    <w:rsid w:val="00AF59BB"/>
    <w:rsid w:val="00B15058"/>
    <w:rsid w:val="00B21485"/>
    <w:rsid w:val="00B47BD1"/>
    <w:rsid w:val="00B75323"/>
    <w:rsid w:val="00B77C73"/>
    <w:rsid w:val="00BB31EF"/>
    <w:rsid w:val="00BD20C7"/>
    <w:rsid w:val="00BD5D43"/>
    <w:rsid w:val="00BF0EC8"/>
    <w:rsid w:val="00BF3404"/>
    <w:rsid w:val="00C1141F"/>
    <w:rsid w:val="00C324EC"/>
    <w:rsid w:val="00C723AF"/>
    <w:rsid w:val="00CD10B2"/>
    <w:rsid w:val="00CD3F60"/>
    <w:rsid w:val="00CF3D73"/>
    <w:rsid w:val="00D40664"/>
    <w:rsid w:val="00D4491D"/>
    <w:rsid w:val="00D46884"/>
    <w:rsid w:val="00DB0F77"/>
    <w:rsid w:val="00DF682E"/>
    <w:rsid w:val="00E243E5"/>
    <w:rsid w:val="00E5654F"/>
    <w:rsid w:val="00E62A1D"/>
    <w:rsid w:val="00E85049"/>
    <w:rsid w:val="00EC56F1"/>
    <w:rsid w:val="00EC5814"/>
    <w:rsid w:val="00EE1D45"/>
    <w:rsid w:val="00F420E7"/>
    <w:rsid w:val="00F53CBE"/>
    <w:rsid w:val="00F83289"/>
    <w:rsid w:val="00F868CC"/>
    <w:rsid w:val="00F9449A"/>
    <w:rsid w:val="00FB7C22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10B0"/>
  <w15:docId w15:val="{BC4B45D9-F641-4753-8040-CEED77A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EC8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C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107</cp:revision>
  <cp:lastPrinted>2021-01-08T05:17:00Z</cp:lastPrinted>
  <dcterms:created xsi:type="dcterms:W3CDTF">2018-10-04T04:14:00Z</dcterms:created>
  <dcterms:modified xsi:type="dcterms:W3CDTF">2024-01-03T06:15:00Z</dcterms:modified>
</cp:coreProperties>
</file>